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11499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A306D6">
        <w:rPr>
          <w:rFonts w:ascii="Arial" w:hAnsi="Arial" w:cs="Arial"/>
          <w:b/>
          <w:sz w:val="24"/>
          <w:szCs w:val="24"/>
          <w:lang w:eastAsia="ja-JP"/>
        </w:rPr>
        <w:t>1480</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0B66CA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12665A">
        <w:rPr>
          <w:rFonts w:ascii="Arial" w:hAnsi="Arial" w:cs="Arial"/>
          <w:color w:val="000000" w:themeColor="text1"/>
        </w:rPr>
        <w:tab/>
      </w:r>
      <w:r w:rsidR="00EF4800" w:rsidRPr="0012665A">
        <w:rPr>
          <w:rFonts w:ascii="Arial" w:hAnsi="Arial" w:cs="Arial"/>
          <w:color w:val="000000" w:themeColor="text1"/>
        </w:rPr>
        <w:tab/>
      </w:r>
      <w:r w:rsidR="0012665A" w:rsidRPr="0012665A">
        <w:rPr>
          <w:rFonts w:ascii="Arial" w:hAnsi="Arial" w:cs="Arial"/>
          <w:color w:val="000000" w:themeColor="text1"/>
          <w:lang w:eastAsia="ja-JP"/>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52A06" w:rsidRPr="008836AC" w14:paraId="6B2258CE" w14:textId="77777777" w:rsidTr="0063540B">
        <w:tc>
          <w:tcPr>
            <w:tcW w:w="2436" w:type="dxa"/>
            <w:shd w:val="clear" w:color="auto" w:fill="auto"/>
          </w:tcPr>
          <w:p w14:paraId="4F448F5A" w14:textId="77777777" w:rsidR="00C52A06" w:rsidRPr="008836AC" w:rsidRDefault="00C52A06" w:rsidP="0063540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43C5F57" w14:textId="77777777" w:rsidR="00C52A06" w:rsidRPr="008836AC" w:rsidRDefault="00C52A06" w:rsidP="0063540B">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C52A06" w:rsidRPr="008836AC" w14:paraId="682C3E79" w14:textId="77777777" w:rsidTr="0063540B">
        <w:tc>
          <w:tcPr>
            <w:tcW w:w="2436" w:type="dxa"/>
            <w:shd w:val="clear" w:color="auto" w:fill="auto"/>
          </w:tcPr>
          <w:p w14:paraId="1FB5CCA0" w14:textId="77777777" w:rsidR="00C52A06" w:rsidRPr="008836AC" w:rsidRDefault="00C52A06" w:rsidP="0063540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C77DE49" w14:textId="77777777" w:rsidR="00C52A06" w:rsidRPr="00F2685A" w:rsidRDefault="00C52A06" w:rsidP="0063540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3D9746EC" w14:textId="77777777" w:rsidR="00C52A06" w:rsidRPr="008836AC" w:rsidRDefault="00C52A06" w:rsidP="0063540B">
            <w:pPr>
              <w:tabs>
                <w:tab w:val="left" w:pos="567"/>
              </w:tabs>
              <w:spacing w:after="0"/>
              <w:rPr>
                <w:rFonts w:ascii="Arial" w:hAnsi="Arial" w:cs="Arial"/>
              </w:rPr>
            </w:pPr>
            <w:r w:rsidRPr="00F2685A">
              <w:rPr>
                <w:rFonts w:ascii="Arial" w:hAnsi="Arial" w:cs="Arial"/>
                <w:lang w:eastAsia="ja-JP"/>
              </w:rPr>
              <w:t>No</w:t>
            </w:r>
          </w:p>
        </w:tc>
        <w:tc>
          <w:tcPr>
            <w:tcW w:w="1842" w:type="dxa"/>
          </w:tcPr>
          <w:p w14:paraId="6F88B29C" w14:textId="77777777" w:rsidR="00C52A06" w:rsidRPr="00F2685A" w:rsidRDefault="00C52A06" w:rsidP="0063540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6A38F392" w14:textId="77777777" w:rsidR="00C52A06" w:rsidRPr="008836AC" w:rsidRDefault="00C52A06" w:rsidP="0063540B">
            <w:pPr>
              <w:tabs>
                <w:tab w:val="left" w:pos="567"/>
              </w:tabs>
              <w:spacing w:after="0"/>
              <w:rPr>
                <w:rFonts w:ascii="Arial" w:hAnsi="Arial" w:cs="Arial"/>
                <w:color w:val="FF0000"/>
                <w:lang w:eastAsia="ja-JP"/>
              </w:rPr>
            </w:pPr>
            <w:r w:rsidRPr="00F2685A">
              <w:rPr>
                <w:rFonts w:ascii="Arial" w:hAnsi="Arial" w:cs="Arial"/>
                <w:lang w:eastAsia="ja-JP"/>
              </w:rPr>
              <w:t>No</w:t>
            </w:r>
          </w:p>
        </w:tc>
        <w:tc>
          <w:tcPr>
            <w:tcW w:w="2309" w:type="dxa"/>
            <w:gridSpan w:val="2"/>
          </w:tcPr>
          <w:p w14:paraId="25E50D45" w14:textId="77777777" w:rsidR="00C52A06" w:rsidRPr="00F2685A" w:rsidRDefault="00C52A06" w:rsidP="0063540B">
            <w:pPr>
              <w:tabs>
                <w:tab w:val="left" w:pos="567"/>
              </w:tabs>
              <w:spacing w:after="0"/>
              <w:rPr>
                <w:rFonts w:ascii="Arial" w:hAnsi="Arial" w:cs="Arial"/>
              </w:rPr>
            </w:pPr>
            <w:r w:rsidRPr="00F2685A">
              <w:rPr>
                <w:rFonts w:ascii="Arial" w:hAnsi="Arial" w:cs="Arial"/>
              </w:rPr>
              <w:t>Performance part:</w:t>
            </w:r>
          </w:p>
          <w:p w14:paraId="5F3AD2C0" w14:textId="77777777" w:rsidR="00C52A06" w:rsidRPr="008836AC" w:rsidRDefault="00C52A06" w:rsidP="0063540B">
            <w:pPr>
              <w:tabs>
                <w:tab w:val="left" w:pos="567"/>
              </w:tabs>
              <w:spacing w:after="0"/>
              <w:rPr>
                <w:rFonts w:ascii="Arial" w:hAnsi="Arial" w:cs="Arial"/>
                <w:color w:val="FF0000"/>
                <w:lang w:eastAsia="ja-JP"/>
              </w:rPr>
            </w:pPr>
            <w:r w:rsidRPr="00F2685A">
              <w:rPr>
                <w:rFonts w:ascii="Arial" w:hAnsi="Arial" w:cs="Arial"/>
                <w:lang w:eastAsia="ja-JP"/>
              </w:rPr>
              <w:t>No</w:t>
            </w:r>
          </w:p>
        </w:tc>
        <w:tc>
          <w:tcPr>
            <w:tcW w:w="1653" w:type="dxa"/>
          </w:tcPr>
          <w:p w14:paraId="6EB402EA" w14:textId="77777777" w:rsidR="00C52A06" w:rsidRPr="00F2685A" w:rsidRDefault="00C52A06" w:rsidP="0063540B">
            <w:pPr>
              <w:tabs>
                <w:tab w:val="left" w:pos="567"/>
              </w:tabs>
              <w:spacing w:after="0"/>
              <w:rPr>
                <w:rFonts w:ascii="Arial" w:hAnsi="Arial" w:cs="Arial"/>
              </w:rPr>
            </w:pPr>
            <w:r w:rsidRPr="00F2685A">
              <w:rPr>
                <w:rFonts w:ascii="Arial" w:hAnsi="Arial" w:cs="Arial"/>
              </w:rPr>
              <w:t>Testing part:</w:t>
            </w:r>
          </w:p>
          <w:p w14:paraId="0AE0ABD2" w14:textId="77777777" w:rsidR="00C52A06" w:rsidRPr="008836AC" w:rsidRDefault="00C52A06" w:rsidP="0063540B">
            <w:pPr>
              <w:tabs>
                <w:tab w:val="left" w:pos="567"/>
              </w:tabs>
              <w:spacing w:after="0"/>
              <w:rPr>
                <w:rFonts w:ascii="Arial" w:hAnsi="Arial" w:cs="Arial"/>
                <w:color w:val="FF0000"/>
                <w:lang w:eastAsia="ja-JP"/>
              </w:rPr>
            </w:pPr>
            <w:r w:rsidRPr="00F2685A">
              <w:rPr>
                <w:rFonts w:ascii="Arial" w:hAnsi="Arial" w:cs="Arial"/>
                <w:lang w:eastAsia="ja-JP"/>
              </w:rPr>
              <w:t>Yes</w:t>
            </w:r>
          </w:p>
        </w:tc>
      </w:tr>
      <w:tr w:rsidR="00C52A06" w:rsidRPr="008836AC" w14:paraId="2C1C702D" w14:textId="77777777" w:rsidTr="0063540B">
        <w:tc>
          <w:tcPr>
            <w:tcW w:w="2436" w:type="dxa"/>
          </w:tcPr>
          <w:p w14:paraId="0465A817" w14:textId="77777777" w:rsidR="00C52A06" w:rsidRPr="008836AC" w:rsidRDefault="00C52A06" w:rsidP="0063540B">
            <w:pPr>
              <w:tabs>
                <w:tab w:val="left" w:pos="567"/>
              </w:tabs>
              <w:spacing w:after="0"/>
              <w:rPr>
                <w:rFonts w:ascii="Arial" w:hAnsi="Arial" w:cs="Arial"/>
                <w:b/>
              </w:rPr>
            </w:pPr>
            <w:r w:rsidRPr="008836AC">
              <w:rPr>
                <w:rFonts w:ascii="Arial" w:hAnsi="Arial" w:cs="Arial"/>
                <w:b/>
              </w:rPr>
              <w:t>Acronym</w:t>
            </w:r>
          </w:p>
        </w:tc>
        <w:tc>
          <w:tcPr>
            <w:tcW w:w="7650" w:type="dxa"/>
            <w:gridSpan w:val="5"/>
          </w:tcPr>
          <w:p w14:paraId="4AEE1EB2" w14:textId="77777777" w:rsidR="00C52A06" w:rsidRPr="005F0EEC" w:rsidRDefault="00C52A06" w:rsidP="0063540B">
            <w:pPr>
              <w:tabs>
                <w:tab w:val="left" w:pos="567"/>
              </w:tabs>
              <w:spacing w:after="0"/>
              <w:rPr>
                <w:rFonts w:ascii="Arial" w:eastAsiaTheme="minorEastAsia" w:hAnsi="Arial" w:cs="Arial"/>
                <w:lang w:eastAsia="zh-CN"/>
              </w:rPr>
            </w:pPr>
            <w:proofErr w:type="spellStart"/>
            <w:r w:rsidRPr="00DB45D8">
              <w:rPr>
                <w:rFonts w:ascii="Arial" w:eastAsia="Batang" w:hAnsi="Arial" w:cs="Arial"/>
              </w:rPr>
              <w:t>NR_Mob_enh-UEConTest</w:t>
            </w:r>
            <w:proofErr w:type="spellEnd"/>
          </w:p>
        </w:tc>
      </w:tr>
      <w:tr w:rsidR="00C52A06" w:rsidRPr="008836AC" w14:paraId="036E7C0F" w14:textId="77777777" w:rsidTr="0063540B">
        <w:tc>
          <w:tcPr>
            <w:tcW w:w="2436" w:type="dxa"/>
          </w:tcPr>
          <w:p w14:paraId="5A083C32" w14:textId="77777777" w:rsidR="00C52A06" w:rsidRPr="008836AC" w:rsidRDefault="00C52A06" w:rsidP="0063540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8FA3FCE" w14:textId="77777777" w:rsidR="00C52A06" w:rsidRPr="008836AC" w:rsidRDefault="00C52A06" w:rsidP="0063540B">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12665A" w:rsidRPr="008836AC" w14:paraId="53231996" w14:textId="77777777" w:rsidTr="0012665A">
        <w:tc>
          <w:tcPr>
            <w:tcW w:w="2436" w:type="dxa"/>
            <w:tcBorders>
              <w:top w:val="single" w:sz="4" w:space="0" w:color="auto"/>
              <w:left w:val="single" w:sz="4" w:space="0" w:color="auto"/>
              <w:bottom w:val="single" w:sz="4" w:space="0" w:color="auto"/>
              <w:right w:val="single" w:sz="4" w:space="0" w:color="auto"/>
            </w:tcBorders>
          </w:tcPr>
          <w:p w14:paraId="52C50272" w14:textId="77777777" w:rsidR="0012665A" w:rsidRPr="008836AC" w:rsidRDefault="0012665A" w:rsidP="0063540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Borders>
              <w:top w:val="single" w:sz="4" w:space="0" w:color="auto"/>
              <w:left w:val="single" w:sz="4" w:space="0" w:color="auto"/>
              <w:bottom w:val="single" w:sz="4" w:space="0" w:color="auto"/>
              <w:right w:val="single" w:sz="4" w:space="0" w:color="auto"/>
            </w:tcBorders>
          </w:tcPr>
          <w:p w14:paraId="6AFBA62E" w14:textId="77777777" w:rsidR="0012665A" w:rsidRPr="008836AC" w:rsidRDefault="0012665A" w:rsidP="0063540B">
            <w:pPr>
              <w:tabs>
                <w:tab w:val="left" w:pos="567"/>
              </w:tabs>
              <w:spacing w:after="0"/>
              <w:rPr>
                <w:rFonts w:ascii="Arial" w:hAnsi="Arial" w:cs="Arial"/>
              </w:rPr>
            </w:pPr>
            <w:r w:rsidRPr="0012665A">
              <w:rPr>
                <w:rStyle w:val="Hyperlink"/>
                <w:rFonts w:ascii="Arial" w:hAnsi="Arial" w:cs="Arial"/>
                <w:color w:val="auto"/>
                <w:u w:val="none"/>
              </w:rPr>
              <w:t>RP-200893</w:t>
            </w:r>
          </w:p>
        </w:tc>
      </w:tr>
      <w:tr w:rsidR="0012665A" w:rsidRPr="008836AC" w14:paraId="3478D487" w14:textId="77777777" w:rsidTr="0063540B">
        <w:tc>
          <w:tcPr>
            <w:tcW w:w="2436" w:type="dxa"/>
          </w:tcPr>
          <w:p w14:paraId="04997878" w14:textId="77777777" w:rsidR="0012665A" w:rsidRDefault="0012665A" w:rsidP="0063540B">
            <w:pPr>
              <w:tabs>
                <w:tab w:val="left" w:pos="567"/>
              </w:tabs>
              <w:spacing w:after="0"/>
              <w:rPr>
                <w:rFonts w:ascii="Arial" w:hAnsi="Arial" w:cs="Arial"/>
                <w:b/>
              </w:rPr>
            </w:pPr>
            <w:r>
              <w:rPr>
                <w:rFonts w:ascii="Arial" w:hAnsi="Arial" w:cs="Arial"/>
                <w:b/>
              </w:rPr>
              <w:t>Target Completion Date</w:t>
            </w:r>
          </w:p>
          <w:p w14:paraId="0EAF596E" w14:textId="77777777" w:rsidR="0012665A" w:rsidRPr="008836AC" w:rsidRDefault="0012665A" w:rsidP="0063540B">
            <w:pPr>
              <w:tabs>
                <w:tab w:val="left" w:pos="567"/>
              </w:tabs>
              <w:spacing w:after="0"/>
              <w:rPr>
                <w:rFonts w:ascii="Arial" w:hAnsi="Arial" w:cs="Arial"/>
                <w:b/>
              </w:rPr>
            </w:pPr>
            <w:r>
              <w:rPr>
                <w:rFonts w:ascii="Arial" w:hAnsi="Arial" w:cs="Arial"/>
                <w:b/>
              </w:rPr>
              <w:t>(indicate if changed)</w:t>
            </w:r>
          </w:p>
        </w:tc>
        <w:tc>
          <w:tcPr>
            <w:tcW w:w="1846" w:type="dxa"/>
          </w:tcPr>
          <w:p w14:paraId="78068F86"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EBCFB38"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2FE70C8"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5A9862" w14:textId="77777777" w:rsidR="00CF3ED6" w:rsidRDefault="0012665A" w:rsidP="0063540B">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85307D" w:rsidRPr="00CF3ED6">
              <w:rPr>
                <w:rFonts w:ascii="Arial" w:hAnsi="Arial" w:cs="Arial" w:hint="eastAsia"/>
                <w:color w:val="00B050"/>
                <w:lang w:eastAsia="ja-JP"/>
              </w:rPr>
              <w:t>Dec</w:t>
            </w:r>
            <w:r w:rsidRPr="002306E3">
              <w:rPr>
                <w:rFonts w:ascii="Arial" w:hAnsi="Arial" w:cs="Arial"/>
                <w:color w:val="00B050"/>
                <w:lang w:eastAsia="ja-JP"/>
              </w:rPr>
              <w:t>. 20</w:t>
            </w:r>
            <w:r>
              <w:rPr>
                <w:rFonts w:ascii="Arial" w:hAnsi="Arial" w:cs="Arial"/>
                <w:color w:val="00B050"/>
                <w:lang w:eastAsia="ja-JP"/>
              </w:rPr>
              <w:t>22</w:t>
            </w:r>
          </w:p>
          <w:p w14:paraId="16396F8B" w14:textId="0505F234" w:rsidR="0012665A" w:rsidRPr="005F0EEC" w:rsidRDefault="00CF3ED6" w:rsidP="0063540B">
            <w:pPr>
              <w:tabs>
                <w:tab w:val="left" w:pos="567"/>
              </w:tabs>
              <w:spacing w:after="0"/>
              <w:rPr>
                <w:rFonts w:ascii="Arial" w:eastAsia="Yu Mincho" w:hAnsi="Arial" w:cs="Arial"/>
                <w:color w:val="00B050"/>
                <w:lang w:eastAsia="ja-JP"/>
              </w:rPr>
            </w:pPr>
            <w:r w:rsidRPr="00CF3ED6">
              <w:rPr>
                <w:rFonts w:ascii="Arial" w:hAnsi="Arial" w:cs="Arial" w:hint="eastAsia"/>
                <w:color w:val="00B050"/>
                <w:lang w:eastAsia="ja-JP"/>
              </w:rPr>
              <w:t>(+</w:t>
            </w:r>
            <w:r w:rsidRPr="00CF3ED6">
              <w:rPr>
                <w:rFonts w:ascii="Arial" w:hAnsi="Arial" w:cs="Arial"/>
                <w:color w:val="00B050"/>
                <w:lang w:eastAsia="ja-JP"/>
              </w:rPr>
              <w:t>6 month</w:t>
            </w:r>
            <w:r w:rsidRPr="00CF3ED6">
              <w:rPr>
                <w:rFonts w:ascii="Arial" w:hAnsi="Arial" w:cs="Arial" w:hint="eastAsia"/>
                <w:color w:val="00B050"/>
                <w:lang w:eastAsia="ja-JP"/>
              </w:rPr>
              <w:t>)</w:t>
            </w:r>
          </w:p>
        </w:tc>
      </w:tr>
      <w:tr w:rsidR="0012665A" w:rsidRPr="008836AC" w14:paraId="204183ED" w14:textId="77777777" w:rsidTr="0063540B">
        <w:tc>
          <w:tcPr>
            <w:tcW w:w="2436" w:type="dxa"/>
          </w:tcPr>
          <w:p w14:paraId="1A7E1F41" w14:textId="77777777" w:rsidR="0012665A" w:rsidRDefault="0012665A" w:rsidP="0063540B">
            <w:pPr>
              <w:tabs>
                <w:tab w:val="left" w:pos="567"/>
              </w:tabs>
              <w:spacing w:after="0"/>
              <w:rPr>
                <w:rFonts w:ascii="Arial" w:hAnsi="Arial" w:cs="Arial"/>
                <w:b/>
              </w:rPr>
            </w:pPr>
            <w:r>
              <w:rPr>
                <w:rFonts w:ascii="Arial" w:hAnsi="Arial" w:cs="Arial"/>
                <w:b/>
              </w:rPr>
              <w:t>Overall Completion level</w:t>
            </w:r>
          </w:p>
        </w:tc>
        <w:tc>
          <w:tcPr>
            <w:tcW w:w="1846" w:type="dxa"/>
          </w:tcPr>
          <w:p w14:paraId="7381BCC7" w14:textId="77777777" w:rsidR="0012665A" w:rsidRPr="008836AC" w:rsidRDefault="0012665A" w:rsidP="0063540B">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53341906"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0B0E967"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DF6CF4F" w14:textId="77777777" w:rsidR="0012665A" w:rsidRDefault="0012665A" w:rsidP="0063540B">
            <w:pPr>
              <w:tabs>
                <w:tab w:val="left" w:pos="567"/>
              </w:tabs>
              <w:spacing w:after="0"/>
              <w:rPr>
                <w:rFonts w:ascii="Arial" w:hAnsi="Arial" w:cs="Arial"/>
                <w:lang w:eastAsia="ja-JP"/>
              </w:rPr>
            </w:pPr>
            <w:r w:rsidRPr="001F486F">
              <w:rPr>
                <w:rFonts w:ascii="Arial" w:hAnsi="Arial" w:cs="Arial"/>
                <w:lang w:eastAsia="ja-JP"/>
              </w:rPr>
              <w:t xml:space="preserve">Testing part: </w:t>
            </w:r>
          </w:p>
          <w:p w14:paraId="307C0110" w14:textId="77777777" w:rsidR="0012665A" w:rsidRPr="006A7BCB" w:rsidRDefault="0012665A" w:rsidP="0063540B">
            <w:pPr>
              <w:tabs>
                <w:tab w:val="left" w:pos="567"/>
              </w:tabs>
              <w:spacing w:after="0"/>
              <w:rPr>
                <w:rFonts w:ascii="Arial" w:hAnsi="Arial" w:cs="Arial"/>
                <w:highlight w:val="yellow"/>
                <w:lang w:eastAsia="ja-JP"/>
              </w:rPr>
            </w:pPr>
            <w:r>
              <w:rPr>
                <w:rFonts w:ascii="Arial" w:hAnsi="Arial" w:cs="Arial"/>
                <w:color w:val="00B050"/>
                <w:lang w:eastAsia="ja-JP"/>
              </w:rPr>
              <w:t>97</w:t>
            </w:r>
            <w:r w:rsidRPr="004B67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180382" w:rsidRPr="008836AC" w14:paraId="6E997201" w14:textId="77777777" w:rsidTr="00180382">
        <w:tc>
          <w:tcPr>
            <w:tcW w:w="2751" w:type="dxa"/>
            <w:gridSpan w:val="2"/>
          </w:tcPr>
          <w:p w14:paraId="54865280" w14:textId="77777777" w:rsidR="00180382" w:rsidRPr="008836AC" w:rsidRDefault="00180382" w:rsidP="0063540B">
            <w:pPr>
              <w:tabs>
                <w:tab w:val="left" w:pos="567"/>
              </w:tabs>
              <w:spacing w:after="0"/>
              <w:rPr>
                <w:rFonts w:ascii="Arial" w:hAnsi="Arial" w:cs="Arial"/>
                <w:b/>
              </w:rPr>
            </w:pPr>
            <w:r w:rsidRPr="008836AC">
              <w:rPr>
                <w:rFonts w:ascii="Arial" w:hAnsi="Arial" w:cs="Arial"/>
                <w:b/>
              </w:rPr>
              <w:t>Leading WG</w:t>
            </w:r>
          </w:p>
        </w:tc>
        <w:tc>
          <w:tcPr>
            <w:tcW w:w="7335" w:type="dxa"/>
          </w:tcPr>
          <w:p w14:paraId="4017DD81" w14:textId="77777777" w:rsidR="00180382" w:rsidRPr="008836AC" w:rsidRDefault="00180382" w:rsidP="0063540B">
            <w:pPr>
              <w:tabs>
                <w:tab w:val="left" w:pos="567"/>
              </w:tabs>
              <w:spacing w:after="0"/>
              <w:rPr>
                <w:rFonts w:ascii="Arial" w:hAnsi="Arial" w:cs="Arial"/>
                <w:color w:val="FF0000"/>
              </w:rPr>
            </w:pPr>
            <w:r w:rsidRPr="00DA26C2">
              <w:rPr>
                <w:rFonts w:ascii="Arial" w:hAnsi="Arial" w:cs="Arial"/>
              </w:rPr>
              <w:t>TSG RAN WG5</w:t>
            </w:r>
          </w:p>
        </w:tc>
      </w:tr>
      <w:tr w:rsidR="00180382" w:rsidRPr="008836AC" w14:paraId="40155864" w14:textId="77777777" w:rsidTr="00180382">
        <w:tc>
          <w:tcPr>
            <w:tcW w:w="1415" w:type="dxa"/>
            <w:vMerge w:val="restart"/>
            <w:vAlign w:val="center"/>
          </w:tcPr>
          <w:p w14:paraId="0FB78FE5" w14:textId="77777777" w:rsidR="00180382" w:rsidRPr="008836AC" w:rsidRDefault="00180382" w:rsidP="0063540B">
            <w:pPr>
              <w:tabs>
                <w:tab w:val="left" w:pos="567"/>
              </w:tabs>
              <w:rPr>
                <w:rFonts w:ascii="Arial" w:hAnsi="Arial" w:cs="Arial"/>
                <w:b/>
              </w:rPr>
            </w:pPr>
            <w:r w:rsidRPr="008836AC">
              <w:rPr>
                <w:rFonts w:ascii="Arial" w:hAnsi="Arial" w:cs="Arial"/>
                <w:b/>
              </w:rPr>
              <w:t>Rapporteur</w:t>
            </w:r>
          </w:p>
        </w:tc>
        <w:tc>
          <w:tcPr>
            <w:tcW w:w="1336" w:type="dxa"/>
          </w:tcPr>
          <w:p w14:paraId="1017FDAA" w14:textId="77777777" w:rsidR="00180382" w:rsidRPr="008836AC" w:rsidRDefault="00180382" w:rsidP="0063540B">
            <w:pPr>
              <w:tabs>
                <w:tab w:val="left" w:pos="567"/>
              </w:tabs>
              <w:spacing w:after="0"/>
              <w:rPr>
                <w:rFonts w:ascii="Arial" w:hAnsi="Arial" w:cs="Arial"/>
                <w:b/>
              </w:rPr>
            </w:pPr>
            <w:r w:rsidRPr="008836AC">
              <w:rPr>
                <w:rFonts w:ascii="Arial" w:hAnsi="Arial" w:cs="Arial"/>
                <w:b/>
              </w:rPr>
              <w:t>Name</w:t>
            </w:r>
          </w:p>
        </w:tc>
        <w:tc>
          <w:tcPr>
            <w:tcW w:w="7335" w:type="dxa"/>
          </w:tcPr>
          <w:p w14:paraId="036B2273" w14:textId="77777777" w:rsidR="00180382" w:rsidRPr="005F0EEC" w:rsidRDefault="00180382" w:rsidP="0063540B">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haobing</w:t>
            </w:r>
            <w:proofErr w:type="spellEnd"/>
            <w:r>
              <w:rPr>
                <w:rFonts w:ascii="Arial" w:eastAsiaTheme="minorEastAsia" w:hAnsi="Arial" w:cs="Arial"/>
                <w:lang w:eastAsia="zh-CN"/>
              </w:rPr>
              <w:t xml:space="preserve"> Yang</w:t>
            </w:r>
          </w:p>
        </w:tc>
      </w:tr>
      <w:tr w:rsidR="00180382" w:rsidRPr="008836AC" w14:paraId="1DB8344E" w14:textId="77777777" w:rsidTr="00180382">
        <w:tc>
          <w:tcPr>
            <w:tcW w:w="1415" w:type="dxa"/>
            <w:vMerge/>
          </w:tcPr>
          <w:p w14:paraId="0DECBA2A" w14:textId="77777777" w:rsidR="00180382" w:rsidRPr="008836AC" w:rsidRDefault="00180382" w:rsidP="0063540B">
            <w:pPr>
              <w:tabs>
                <w:tab w:val="left" w:pos="567"/>
              </w:tabs>
              <w:rPr>
                <w:rFonts w:ascii="Arial" w:hAnsi="Arial" w:cs="Arial"/>
                <w:b/>
              </w:rPr>
            </w:pPr>
          </w:p>
        </w:tc>
        <w:tc>
          <w:tcPr>
            <w:tcW w:w="1336" w:type="dxa"/>
          </w:tcPr>
          <w:p w14:paraId="4DAE9BD3" w14:textId="77777777" w:rsidR="00180382" w:rsidRPr="008836AC" w:rsidRDefault="00180382" w:rsidP="0063540B">
            <w:pPr>
              <w:tabs>
                <w:tab w:val="left" w:pos="567"/>
              </w:tabs>
              <w:spacing w:after="0"/>
              <w:rPr>
                <w:rFonts w:ascii="Arial" w:hAnsi="Arial" w:cs="Arial"/>
                <w:b/>
              </w:rPr>
            </w:pPr>
            <w:r w:rsidRPr="008836AC">
              <w:rPr>
                <w:rFonts w:ascii="Arial" w:hAnsi="Arial" w:cs="Arial"/>
                <w:b/>
              </w:rPr>
              <w:t>Company</w:t>
            </w:r>
          </w:p>
        </w:tc>
        <w:tc>
          <w:tcPr>
            <w:tcW w:w="7335" w:type="dxa"/>
          </w:tcPr>
          <w:p w14:paraId="3E9CBAD4" w14:textId="77777777" w:rsidR="00180382" w:rsidRPr="008836AC" w:rsidRDefault="00180382" w:rsidP="0063540B">
            <w:pPr>
              <w:tabs>
                <w:tab w:val="left" w:pos="567"/>
              </w:tabs>
              <w:spacing w:after="0"/>
              <w:rPr>
                <w:rFonts w:ascii="Arial" w:hAnsi="Arial" w:cs="Arial"/>
                <w:lang w:eastAsia="ja-JP"/>
              </w:rPr>
            </w:pPr>
            <w:r w:rsidRPr="005F0EEC">
              <w:rPr>
                <w:rFonts w:ascii="Arial" w:hAnsi="Arial" w:cs="Arial"/>
                <w:lang w:eastAsia="ja-JP"/>
              </w:rPr>
              <w:t>Huawei Technologies. Co., Ltd.</w:t>
            </w:r>
          </w:p>
        </w:tc>
      </w:tr>
      <w:tr w:rsidR="00180382" w:rsidRPr="008836AC" w14:paraId="41230177" w14:textId="77777777" w:rsidTr="00180382">
        <w:tc>
          <w:tcPr>
            <w:tcW w:w="1415" w:type="dxa"/>
            <w:vMerge/>
          </w:tcPr>
          <w:p w14:paraId="3EBB4D48" w14:textId="77777777" w:rsidR="00180382" w:rsidRPr="008836AC" w:rsidRDefault="00180382" w:rsidP="0063540B">
            <w:pPr>
              <w:tabs>
                <w:tab w:val="left" w:pos="567"/>
              </w:tabs>
              <w:rPr>
                <w:rFonts w:ascii="Arial" w:hAnsi="Arial" w:cs="Arial"/>
                <w:b/>
              </w:rPr>
            </w:pPr>
          </w:p>
        </w:tc>
        <w:tc>
          <w:tcPr>
            <w:tcW w:w="1336" w:type="dxa"/>
          </w:tcPr>
          <w:p w14:paraId="32909ECB" w14:textId="77777777" w:rsidR="00180382" w:rsidRPr="008836AC" w:rsidRDefault="00180382" w:rsidP="0063540B">
            <w:pPr>
              <w:tabs>
                <w:tab w:val="left" w:pos="567"/>
              </w:tabs>
              <w:spacing w:after="0"/>
              <w:rPr>
                <w:rFonts w:ascii="Arial" w:hAnsi="Arial" w:cs="Arial"/>
                <w:b/>
              </w:rPr>
            </w:pPr>
            <w:r w:rsidRPr="008836AC">
              <w:rPr>
                <w:rFonts w:ascii="Arial" w:hAnsi="Arial" w:cs="Arial"/>
                <w:b/>
              </w:rPr>
              <w:t>Email</w:t>
            </w:r>
          </w:p>
        </w:tc>
        <w:tc>
          <w:tcPr>
            <w:tcW w:w="7335" w:type="dxa"/>
          </w:tcPr>
          <w:p w14:paraId="7128B134" w14:textId="77777777" w:rsidR="00180382" w:rsidRPr="005F0EEC" w:rsidRDefault="00180382" w:rsidP="0063540B">
            <w:pPr>
              <w:tabs>
                <w:tab w:val="left" w:pos="567"/>
              </w:tabs>
              <w:spacing w:after="0"/>
              <w:rPr>
                <w:rFonts w:ascii="Arial" w:eastAsiaTheme="minorEastAsia" w:hAnsi="Arial" w:cs="Arial"/>
                <w:lang w:eastAsia="zh-CN"/>
              </w:rPr>
            </w:pPr>
            <w:r>
              <w:rPr>
                <w:rFonts w:ascii="Arial" w:eastAsiaTheme="minorEastAsia" w:hAnsi="Arial" w:cs="Arial"/>
                <w:lang w:eastAsia="zh-CN"/>
              </w:rPr>
              <w:t>yangzhaobing @hisilicon.com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FC0985" w:rsidR="00D22398" w:rsidRPr="008836AC" w:rsidRDefault="00C21339" w:rsidP="00C4666A">
            <w:pPr>
              <w:pStyle w:val="TAL"/>
              <w:jc w:val="center"/>
              <w:rPr>
                <w:color w:val="FF0000"/>
                <w:lang w:eastAsia="ja-JP"/>
              </w:rPr>
            </w:pPr>
            <w:r w:rsidRPr="00180382">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5FD7539C" w14:textId="77777777" w:rsidR="00605568" w:rsidRPr="00067A42" w:rsidRDefault="00605568" w:rsidP="00605568">
      <w:pPr>
        <w:rPr>
          <w:rFonts w:eastAsia="Yu Mincho"/>
          <w:lang w:val="en-US" w:eastAsia="ja-JP"/>
        </w:rPr>
      </w:pPr>
      <w:r w:rsidRPr="00067A42">
        <w:rPr>
          <w:rFonts w:eastAsia="Yu Mincho"/>
          <w:lang w:val="en-US" w:eastAsia="ja-JP"/>
        </w:rPr>
        <w:t>The Work Plan was updated in [1].</w:t>
      </w:r>
    </w:p>
    <w:p w14:paraId="0CD19895" w14:textId="78D959EB" w:rsidR="00605568" w:rsidRPr="00605568" w:rsidRDefault="00605568" w:rsidP="00605568">
      <w:pPr>
        <w:overflowPunct/>
        <w:autoSpaceDE/>
        <w:autoSpaceDN/>
        <w:snapToGrid w:val="0"/>
        <w:spacing w:afterLines="50" w:after="120"/>
        <w:textAlignment w:val="auto"/>
        <w:rPr>
          <w:rFonts w:ascii="Arial" w:hAnsi="Arial" w:cs="Arial"/>
          <w:lang w:eastAsia="x-none"/>
        </w:rPr>
      </w:pPr>
      <w:r w:rsidRPr="00067A42">
        <w:rPr>
          <w:rFonts w:eastAsia="Yu Mincho"/>
          <w:lang w:val="en-US" w:eastAsia="ja-JP"/>
        </w:rPr>
        <w:t xml:space="preserve">There were </w:t>
      </w:r>
      <w:r w:rsidR="005677FB">
        <w:rPr>
          <w:rFonts w:eastAsia="Yu Mincho"/>
          <w:lang w:val="en-US" w:eastAsia="ja-JP"/>
        </w:rPr>
        <w:t xml:space="preserve">4 prose </w:t>
      </w:r>
      <w:r w:rsidRPr="00067A42">
        <w:rPr>
          <w:rFonts w:eastAsia="Yu Mincho"/>
          <w:lang w:val="en-US" w:eastAsia="ja-JP"/>
        </w:rPr>
        <w:t>CRs agreed in [2] to [</w:t>
      </w:r>
      <w:r w:rsidR="005677FB">
        <w:rPr>
          <w:rFonts w:eastAsia="Yu Mincho"/>
          <w:lang w:val="en-US" w:eastAsia="ja-JP"/>
        </w:rPr>
        <w:t>5</w:t>
      </w:r>
      <w:r w:rsidRPr="00067A42">
        <w:rPr>
          <w:rFonts w:eastAsia="Yu Mincho"/>
          <w:lang w:val="en-US" w:eastAsia="ja-JP"/>
        </w:rPr>
        <w:t>]. See section 4 for complete list of contributions.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006B37C5" w14:textId="47F80D04" w:rsidR="00605568" w:rsidRPr="00605568" w:rsidRDefault="00605568" w:rsidP="00605568">
      <w:pPr>
        <w:rPr>
          <w:rFonts w:eastAsiaTheme="minorEastAsia"/>
          <w:lang w:eastAsia="zh-CN"/>
        </w:rPr>
      </w:pPr>
      <w:r>
        <w:rPr>
          <w:rFonts w:eastAsiaTheme="minorEastAsia" w:hint="eastAsia"/>
          <w:lang w:eastAsia="zh-CN"/>
        </w:rPr>
        <w:t>N</w:t>
      </w:r>
      <w:r>
        <w:rPr>
          <w:rFonts w:eastAsiaTheme="minorEastAsia"/>
          <w:lang w:eastAsia="zh-CN"/>
        </w:rPr>
        <w:t>/A</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2B5FE72" w14:textId="270E6273" w:rsidR="00605568" w:rsidRPr="00605568" w:rsidRDefault="00605568" w:rsidP="00605568">
      <w:pPr>
        <w:rPr>
          <w:rFonts w:eastAsiaTheme="minorEastAsia"/>
          <w:lang w:eastAsia="zh-CN"/>
        </w:rPr>
      </w:pPr>
      <w:r>
        <w:rPr>
          <w:rFonts w:eastAsiaTheme="minorEastAsia" w:hint="eastAsia"/>
          <w:lang w:eastAsia="zh-CN"/>
        </w:rPr>
        <w:t>N</w:t>
      </w:r>
      <w:r>
        <w:rPr>
          <w:rFonts w:eastAsiaTheme="minorEastAsia"/>
          <w:lang w:eastAsia="zh-CN"/>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0FF7A65" w14:textId="7354C6BB" w:rsidR="005677FB" w:rsidRPr="00323793" w:rsidRDefault="004F218A" w:rsidP="005677FB">
      <w:pPr>
        <w:overflowPunct/>
        <w:autoSpaceDE/>
        <w:autoSpaceDN/>
        <w:snapToGrid w:val="0"/>
        <w:spacing w:after="0"/>
        <w:textAlignment w:val="auto"/>
        <w:rPr>
          <w:rFonts w:ascii="Arial" w:eastAsia="Yu Mincho" w:hAnsi="Arial" w:cs="Arial"/>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produced TRs/TSs, the work/study item description or status reports of previous TSGs.</w:t>
      </w:r>
    </w:p>
    <w:p w14:paraId="1658DB43" w14:textId="77777777" w:rsidR="005677FB" w:rsidRPr="00976BDE" w:rsidRDefault="005677FB" w:rsidP="005677FB">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14:paraId="69E05F65" w14:textId="77777777" w:rsidR="005677FB" w:rsidRDefault="005677FB" w:rsidP="005677FB">
      <w:pPr>
        <w:pStyle w:val="ListParagraph"/>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w:t>
      </w:r>
      <w:r>
        <w:rPr>
          <w:rFonts w:ascii="Arial" w:eastAsia="Yu Mincho" w:hAnsi="Arial" w:cs="Arial"/>
          <w:sz w:val="20"/>
          <w:szCs w:val="20"/>
        </w:rPr>
        <w:t>2798</w:t>
      </w:r>
      <w:r w:rsidRPr="00003BE7">
        <w:rPr>
          <w:rFonts w:ascii="Arial" w:eastAsia="Yu Mincho" w:hAnsi="Arial" w:cs="Arial"/>
          <w:sz w:val="20"/>
          <w:szCs w:val="20"/>
        </w:rPr>
        <w:tab/>
      </w:r>
      <w:r w:rsidRPr="002529EA">
        <w:rPr>
          <w:rFonts w:ascii="Arial" w:eastAsia="Yu Mincho" w:hAnsi="Arial" w:cs="Arial"/>
          <w:sz w:val="20"/>
          <w:szCs w:val="20"/>
        </w:rPr>
        <w:t>WP of Rel-16 NR Mobility Enhancement WI after RAN5 9</w:t>
      </w:r>
      <w:r>
        <w:rPr>
          <w:rFonts w:ascii="Arial" w:eastAsia="Yu Mincho" w:hAnsi="Arial" w:cs="Arial"/>
          <w:sz w:val="20"/>
          <w:szCs w:val="20"/>
        </w:rPr>
        <w:t>5</w:t>
      </w:r>
      <w:r w:rsidRPr="002529EA">
        <w:rPr>
          <w:rFonts w:ascii="Arial" w:eastAsia="Yu Mincho" w:hAnsi="Arial" w:cs="Arial"/>
          <w:sz w:val="20"/>
          <w:szCs w:val="20"/>
        </w:rPr>
        <w:t>e</w:t>
      </w:r>
      <w:r w:rsidRPr="00003BE7">
        <w:rPr>
          <w:rFonts w:ascii="Arial" w:eastAsia="Yu Mincho" w:hAnsi="Arial" w:cs="Arial"/>
          <w:sz w:val="20"/>
          <w:szCs w:val="20"/>
        </w:rPr>
        <w:tab/>
        <w:t>Huawei, Hisilicon</w:t>
      </w:r>
    </w:p>
    <w:p w14:paraId="5FB89F86" w14:textId="77777777" w:rsidR="005677FB" w:rsidRPr="003D0C5A" w:rsidRDefault="005677FB" w:rsidP="005677FB">
      <w:pPr>
        <w:overflowPunct/>
        <w:autoSpaceDE/>
        <w:autoSpaceDN/>
        <w:snapToGrid w:val="0"/>
        <w:spacing w:after="0"/>
        <w:textAlignment w:val="auto"/>
        <w:rPr>
          <w:rFonts w:ascii="Arial" w:eastAsia="Yu Mincho" w:hAnsi="Arial" w:cs="Arial"/>
          <w:b/>
          <w:bCs/>
          <w:lang w:val="en-US" w:eastAsia="ja-JP"/>
        </w:rPr>
      </w:pPr>
    </w:p>
    <w:p w14:paraId="48CCBEDB" w14:textId="77777777" w:rsidR="005677FB" w:rsidRPr="00814A67" w:rsidRDefault="005677FB" w:rsidP="005677FB">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14:paraId="71C2B5F7" w14:textId="49D8385D" w:rsidR="005677FB" w:rsidRPr="00323793" w:rsidRDefault="005677FB" w:rsidP="005677FB">
      <w:pPr>
        <w:pStyle w:val="ListParagraph"/>
        <w:numPr>
          <w:ilvl w:val="0"/>
          <w:numId w:val="19"/>
        </w:numPr>
        <w:snapToGrid w:val="0"/>
        <w:ind w:leftChars="0"/>
        <w:rPr>
          <w:rFonts w:ascii="Arial" w:eastAsia="Yu Mincho" w:hAnsi="Arial" w:cs="Arial"/>
          <w:sz w:val="20"/>
          <w:szCs w:val="20"/>
        </w:rPr>
      </w:pPr>
      <w:r w:rsidRPr="005677FB">
        <w:rPr>
          <w:rFonts w:ascii="Arial" w:eastAsia="Yu Mincho" w:hAnsi="Arial" w:cs="Arial"/>
          <w:sz w:val="20"/>
          <w:szCs w:val="20"/>
        </w:rPr>
        <w:t>R5-222178</w:t>
      </w:r>
      <w:r w:rsidRPr="00323793">
        <w:rPr>
          <w:rFonts w:ascii="Arial" w:eastAsia="Yu Mincho" w:hAnsi="Arial" w:cs="Arial"/>
          <w:sz w:val="20"/>
          <w:szCs w:val="20"/>
        </w:rPr>
        <w:tab/>
      </w:r>
      <w:r w:rsidRPr="005677FB">
        <w:rPr>
          <w:rFonts w:ascii="Arial" w:eastAsia="Yu Mincho" w:hAnsi="Arial" w:cs="Arial"/>
          <w:sz w:val="20"/>
          <w:szCs w:val="20"/>
        </w:rPr>
        <w:t>Update to Rel-16 NR Mobility Enhancement test case 8.2.3.18.3</w:t>
      </w:r>
      <w:r w:rsidRPr="00323793">
        <w:rPr>
          <w:rFonts w:ascii="Arial" w:eastAsia="Yu Mincho" w:hAnsi="Arial" w:cs="Arial"/>
          <w:sz w:val="20"/>
          <w:szCs w:val="20"/>
        </w:rPr>
        <w:tab/>
      </w:r>
      <w:r w:rsidRPr="00C060BD">
        <w:rPr>
          <w:rFonts w:ascii="Arial" w:eastAsia="Yu Mincho" w:hAnsi="Arial" w:cs="Arial"/>
          <w:sz w:val="20"/>
          <w:szCs w:val="20"/>
        </w:rPr>
        <w:t>CATT, TDIA</w:t>
      </w:r>
    </w:p>
    <w:p w14:paraId="55CBBFD6" w14:textId="3F66D13D" w:rsidR="005677FB" w:rsidRPr="00323793" w:rsidRDefault="005677FB" w:rsidP="005677FB">
      <w:pPr>
        <w:pStyle w:val="ListParagraph"/>
        <w:numPr>
          <w:ilvl w:val="0"/>
          <w:numId w:val="19"/>
        </w:numPr>
        <w:snapToGrid w:val="0"/>
        <w:ind w:leftChars="0"/>
        <w:rPr>
          <w:rFonts w:ascii="Arial" w:eastAsia="Yu Mincho" w:hAnsi="Arial" w:cs="Arial"/>
          <w:sz w:val="20"/>
          <w:szCs w:val="20"/>
        </w:rPr>
      </w:pPr>
      <w:r w:rsidRPr="005677FB">
        <w:rPr>
          <w:rFonts w:ascii="Arial" w:eastAsia="Yu Mincho" w:hAnsi="Arial" w:cs="Arial"/>
          <w:sz w:val="20"/>
          <w:szCs w:val="20"/>
        </w:rPr>
        <w:t>R5-223340</w:t>
      </w:r>
      <w:r w:rsidRPr="00323793">
        <w:rPr>
          <w:rFonts w:ascii="Arial" w:eastAsia="Yu Mincho" w:hAnsi="Arial" w:cs="Arial"/>
          <w:sz w:val="20"/>
          <w:szCs w:val="20"/>
        </w:rPr>
        <w:tab/>
      </w:r>
      <w:r w:rsidRPr="005677FB">
        <w:rPr>
          <w:rFonts w:ascii="Arial" w:eastAsia="Yu Mincho" w:hAnsi="Arial" w:cs="Arial"/>
          <w:sz w:val="20"/>
          <w:szCs w:val="20"/>
        </w:rPr>
        <w:t>Editorial Correction to NR Test case 8.1.4.4.3</w:t>
      </w:r>
      <w:r w:rsidRPr="00323793">
        <w:rPr>
          <w:rFonts w:ascii="Arial" w:eastAsia="Yu Mincho" w:hAnsi="Arial" w:cs="Arial"/>
          <w:sz w:val="20"/>
          <w:szCs w:val="20"/>
        </w:rPr>
        <w:tab/>
      </w:r>
      <w:r w:rsidRPr="005677FB">
        <w:rPr>
          <w:rFonts w:ascii="Arial" w:eastAsia="Yu Mincho" w:hAnsi="Arial" w:cs="Arial"/>
          <w:sz w:val="20"/>
          <w:szCs w:val="20"/>
        </w:rPr>
        <w:t>ANRITSU LTD</w:t>
      </w:r>
    </w:p>
    <w:p w14:paraId="048B5F5E" w14:textId="2AACA328" w:rsidR="005677FB" w:rsidRPr="00CD7EEE" w:rsidRDefault="005677FB" w:rsidP="005677FB">
      <w:pPr>
        <w:pStyle w:val="ListParagraph"/>
        <w:numPr>
          <w:ilvl w:val="0"/>
          <w:numId w:val="19"/>
        </w:numPr>
        <w:snapToGrid w:val="0"/>
        <w:ind w:leftChars="0"/>
        <w:rPr>
          <w:rFonts w:ascii="Arial" w:eastAsia="Yu Mincho" w:hAnsi="Arial" w:cs="Arial"/>
          <w:sz w:val="20"/>
          <w:szCs w:val="20"/>
        </w:rPr>
      </w:pPr>
      <w:r w:rsidRPr="005677FB">
        <w:rPr>
          <w:rFonts w:ascii="Arial" w:eastAsia="Yu Mincho" w:hAnsi="Arial" w:cs="Arial"/>
          <w:sz w:val="20"/>
          <w:szCs w:val="20"/>
        </w:rPr>
        <w:t>R5-223358</w:t>
      </w:r>
      <w:r w:rsidRPr="00323793">
        <w:rPr>
          <w:rFonts w:ascii="Arial" w:eastAsia="Yu Mincho" w:hAnsi="Arial" w:cs="Arial"/>
          <w:sz w:val="20"/>
          <w:szCs w:val="20"/>
        </w:rPr>
        <w:tab/>
      </w:r>
      <w:r w:rsidRPr="005677FB">
        <w:rPr>
          <w:rFonts w:ascii="Arial" w:eastAsia="Yu Mincho" w:hAnsi="Arial" w:cs="Arial"/>
          <w:sz w:val="20"/>
          <w:szCs w:val="20"/>
        </w:rPr>
        <w:t>Correction to NR testcase 8.1.4.4.4</w:t>
      </w:r>
      <w:r w:rsidRPr="00323793">
        <w:rPr>
          <w:rFonts w:ascii="Arial" w:eastAsia="Yu Mincho" w:hAnsi="Arial" w:cs="Arial"/>
          <w:sz w:val="20"/>
          <w:szCs w:val="20"/>
        </w:rPr>
        <w:tab/>
      </w:r>
      <w:r w:rsidRPr="005677FB">
        <w:rPr>
          <w:rFonts w:ascii="Arial" w:eastAsia="Yu Mincho" w:hAnsi="Arial" w:cs="Arial"/>
          <w:sz w:val="20"/>
          <w:szCs w:val="20"/>
        </w:rPr>
        <w:t>ROHDE &amp; SCHWARZ, Anritsu Ltd</w:t>
      </w:r>
    </w:p>
    <w:p w14:paraId="315AD1E7" w14:textId="20CA528C" w:rsidR="00701410" w:rsidRPr="008656E2" w:rsidRDefault="008656E2" w:rsidP="008656E2">
      <w:pPr>
        <w:pStyle w:val="ListParagraph"/>
        <w:numPr>
          <w:ilvl w:val="0"/>
          <w:numId w:val="19"/>
        </w:numPr>
        <w:snapToGrid w:val="0"/>
        <w:ind w:leftChars="0"/>
        <w:rPr>
          <w:rFonts w:ascii="Arial" w:hAnsi="Arial" w:cs="Arial"/>
        </w:rPr>
      </w:pPr>
      <w:r w:rsidRPr="008656E2">
        <w:rPr>
          <w:rFonts w:ascii="Arial" w:eastAsia="Yu Mincho" w:hAnsi="Arial" w:cs="Arial"/>
          <w:sz w:val="20"/>
          <w:szCs w:val="20"/>
        </w:rPr>
        <w:t>R5-222446</w:t>
      </w:r>
      <w:r w:rsidR="005677FB" w:rsidRPr="008656E2">
        <w:rPr>
          <w:rFonts w:ascii="Arial" w:eastAsia="Yu Mincho" w:hAnsi="Arial" w:cs="Arial"/>
          <w:sz w:val="20"/>
          <w:szCs w:val="20"/>
        </w:rPr>
        <w:tab/>
      </w:r>
      <w:r w:rsidRPr="008656E2">
        <w:rPr>
          <w:rFonts w:ascii="Arial" w:eastAsia="Yu Mincho" w:hAnsi="Arial" w:cs="Arial"/>
          <w:sz w:val="20"/>
          <w:szCs w:val="20"/>
        </w:rPr>
        <w:t>Correction to NR testcase 8.1.4.4.2</w:t>
      </w:r>
      <w:r w:rsidR="005677FB" w:rsidRPr="008656E2">
        <w:rPr>
          <w:rFonts w:ascii="Arial" w:eastAsia="Yu Mincho" w:hAnsi="Arial" w:cs="Arial"/>
          <w:sz w:val="20"/>
          <w:szCs w:val="20"/>
        </w:rPr>
        <w:tab/>
      </w:r>
      <w:r w:rsidRPr="008656E2">
        <w:rPr>
          <w:rFonts w:ascii="Arial" w:eastAsia="Yu Mincho" w:hAnsi="Arial" w:cs="Arial"/>
          <w:sz w:val="20"/>
          <w:szCs w:val="20"/>
        </w:rPr>
        <w:t>ROHDE &amp; SCHWARZ</w:t>
      </w:r>
    </w:p>
    <w:p w14:paraId="001E2BF5" w14:textId="77777777" w:rsidR="0085518E" w:rsidRPr="0085518E" w:rsidRDefault="0085518E" w:rsidP="004F218A">
      <w:pPr>
        <w:tabs>
          <w:tab w:val="left" w:pos="567"/>
        </w:tabs>
        <w:overflowPunct/>
        <w:autoSpaceDE/>
        <w:autoSpaceDN/>
        <w:snapToGrid w:val="0"/>
        <w:spacing w:after="0"/>
        <w:textAlignment w:val="auto"/>
        <w:rPr>
          <w:rFonts w:ascii="Arial" w:eastAsiaTheme="minorEastAsia" w:hAnsi="Arial" w:cs="Arial"/>
          <w:bCs/>
          <w:lang w:val="en-US" w:eastAsia="zh-CN"/>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3E276" w14:textId="77777777" w:rsidR="004A28FE" w:rsidRDefault="004A28FE">
      <w:r>
        <w:separator/>
      </w:r>
    </w:p>
  </w:endnote>
  <w:endnote w:type="continuationSeparator" w:id="0">
    <w:p w14:paraId="4A809277" w14:textId="77777777" w:rsidR="004A28FE" w:rsidRDefault="004A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05063">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0506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64D62" w14:textId="77777777" w:rsidR="004A28FE" w:rsidRDefault="004A28FE">
      <w:r>
        <w:separator/>
      </w:r>
    </w:p>
  </w:footnote>
  <w:footnote w:type="continuationSeparator" w:id="0">
    <w:p w14:paraId="6EAC17B0" w14:textId="77777777" w:rsidR="004A28FE" w:rsidRDefault="004A2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665A"/>
    <w:rsid w:val="00137471"/>
    <w:rsid w:val="00150FD3"/>
    <w:rsid w:val="00180382"/>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58D9"/>
    <w:rsid w:val="003666A8"/>
    <w:rsid w:val="00366D63"/>
    <w:rsid w:val="00367401"/>
    <w:rsid w:val="00375678"/>
    <w:rsid w:val="00385703"/>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8FE"/>
    <w:rsid w:val="004B15B8"/>
    <w:rsid w:val="004B566C"/>
    <w:rsid w:val="004B7B48"/>
    <w:rsid w:val="004D4AB1"/>
    <w:rsid w:val="004F218A"/>
    <w:rsid w:val="0050334E"/>
    <w:rsid w:val="00505387"/>
    <w:rsid w:val="00512DF7"/>
    <w:rsid w:val="005141E7"/>
    <w:rsid w:val="00517E63"/>
    <w:rsid w:val="00526B0D"/>
    <w:rsid w:val="0055346F"/>
    <w:rsid w:val="005579FF"/>
    <w:rsid w:val="005677FB"/>
    <w:rsid w:val="005776DD"/>
    <w:rsid w:val="00582117"/>
    <w:rsid w:val="0058478F"/>
    <w:rsid w:val="00593315"/>
    <w:rsid w:val="005A170D"/>
    <w:rsid w:val="005A62A3"/>
    <w:rsid w:val="005A6C96"/>
    <w:rsid w:val="005D0418"/>
    <w:rsid w:val="005E065C"/>
    <w:rsid w:val="005E1D58"/>
    <w:rsid w:val="0060556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C89"/>
    <w:rsid w:val="00766CFB"/>
    <w:rsid w:val="007816FF"/>
    <w:rsid w:val="00783B44"/>
    <w:rsid w:val="00785028"/>
    <w:rsid w:val="007A3A5A"/>
    <w:rsid w:val="007A4370"/>
    <w:rsid w:val="007E1D15"/>
    <w:rsid w:val="007E1DEA"/>
    <w:rsid w:val="007E2202"/>
    <w:rsid w:val="00805063"/>
    <w:rsid w:val="008145EA"/>
    <w:rsid w:val="00815869"/>
    <w:rsid w:val="00816B81"/>
    <w:rsid w:val="00823B90"/>
    <w:rsid w:val="0083266E"/>
    <w:rsid w:val="0085307D"/>
    <w:rsid w:val="008546E5"/>
    <w:rsid w:val="0085518E"/>
    <w:rsid w:val="008656E2"/>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2230"/>
    <w:rsid w:val="00A17079"/>
    <w:rsid w:val="00A306D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2A06"/>
    <w:rsid w:val="00C74DAF"/>
    <w:rsid w:val="00C80116"/>
    <w:rsid w:val="00C87BFC"/>
    <w:rsid w:val="00CD7EAD"/>
    <w:rsid w:val="00CF3ED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556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C52A0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2022-05-30T10:20:00Z</dcterms:created>
  <dcterms:modified xsi:type="dcterms:W3CDTF">2022-05-30T10:20:00Z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(3)NnTiFoI9qfy53x7LHa2tayG2qshWpEqPpt9fWUAoBlgGMLtwgskz0d+avdyegV9Z7yJZlwtr
RR/kSXPtj4ALwWzO57yOaZI4Dw1iGLafMPQZN8NlAuHvzOtoI970JFmFnKlqKavJgxfZn9lE
WO+jNpeSOxSrZHIh4RNhAQT11RdmFftztjmrph1z0dW8Pfc7+sTWWn/kXsYxVpVZMiRprwLu
gRedulZEs7bKm+2xiK</vt:lpwstr>
  </property>
  <property fmtid="{D5CDD505-2E9C-101B-9397-08002B2CF9AE}" pid="11" name="_2015_ms_pID_7253431">
    <vt:lpwstr>nTtDTDAuZXqwRlmRnnqUB74cGedBM8eLv+b8DNEsY2bf+37GZ6kAgh
jjYiEcrHC92V3yKAL8B4eBqK5uS+hlt8IyBeva2JB6/LBK+3K4C96crh1ZW1Xw0x75hw+Khq
jIr7s65wP6D+ybUygLk8SaG6gNI1qm5TDTSVxRzJxhlADUna3z8HkLuoMx2JaUG3qfqMIhTy
iGmC7vYByNhItGt1cjpm6uWxzUU6HwDD6PlD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1653475489</vt:lpwstr>
  </property>
  <property fmtid="{D5CDD505-2E9C-101B-9397-08002B2CF9AE}" pid="16" name="_2015_ms_pID_7253432">
    <vt:lpwstr>859leWGFYs90eANs68WE3D4=</vt:lpwstr>
  </property>
</Properties>
</file>